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16" w:rsidRPr="00AF044A" w:rsidRDefault="00AF044A" w:rsidP="003462C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9A5D73" w:rsidRPr="00AF044A">
        <w:rPr>
          <w:b/>
          <w:sz w:val="44"/>
          <w:szCs w:val="44"/>
        </w:rPr>
        <w:t xml:space="preserve">        </w:t>
      </w:r>
      <w:r w:rsidR="00171CD2" w:rsidRPr="00AF044A">
        <w:rPr>
          <w:b/>
          <w:sz w:val="44"/>
          <w:szCs w:val="44"/>
        </w:rPr>
        <w:t>Oznám</w:t>
      </w:r>
      <w:r>
        <w:rPr>
          <w:b/>
          <w:sz w:val="44"/>
          <w:szCs w:val="44"/>
        </w:rPr>
        <w:t>ení majitelům kabelové televize</w:t>
      </w:r>
    </w:p>
    <w:p w:rsidR="00171CD2" w:rsidRPr="009A5D73" w:rsidRDefault="00171CD2" w:rsidP="00974EB8">
      <w:pPr>
        <w:jc w:val="both"/>
        <w:rPr>
          <w:sz w:val="36"/>
          <w:szCs w:val="36"/>
        </w:rPr>
      </w:pPr>
    </w:p>
    <w:p w:rsidR="00171CD2" w:rsidRDefault="00171CD2" w:rsidP="00974EB8">
      <w:pPr>
        <w:jc w:val="both"/>
        <w:rPr>
          <w:sz w:val="36"/>
          <w:szCs w:val="36"/>
        </w:rPr>
      </w:pPr>
      <w:r w:rsidRPr="009A5D73">
        <w:rPr>
          <w:sz w:val="36"/>
          <w:szCs w:val="36"/>
        </w:rPr>
        <w:t>Oznamujeme majitelům kabelové televize, že dochází ke změně televizního vysílání DVB-T na DVB-T2. Podle dostupných informací bude v naší obci vysílání DVB-T ukončeno počátkem roku 2020, pravděpodobně v březnu 2020. Pro majitele kabelové televize to znamená, že pokud budou chtít i nadále přijímat kabelový rozvod musí mít již od března 2020 TV přijímač vybavený tunerem DVB-T2</w:t>
      </w:r>
      <w:r w:rsidR="003462CF" w:rsidRPr="009A5D73">
        <w:rPr>
          <w:sz w:val="36"/>
          <w:szCs w:val="36"/>
        </w:rPr>
        <w:t xml:space="preserve"> a kódováním HEVC. Levnější variantou je, propojit stávající TV přijímač se seto-boxem podporující vysílání DVB-T2.</w:t>
      </w:r>
    </w:p>
    <w:p w:rsidR="009A5D73" w:rsidRPr="00FB0761" w:rsidRDefault="00D76E85" w:rsidP="00974EB8">
      <w:pPr>
        <w:jc w:val="both"/>
        <w:rPr>
          <w:rFonts w:cstheme="minorHAnsi"/>
          <w:sz w:val="36"/>
          <w:szCs w:val="36"/>
        </w:rPr>
      </w:pPr>
      <w:r w:rsidRPr="00FB0761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 xml:space="preserve">Při koupi seto-boxu si ověřte, že Vámi vybraný model má možnost ladit i frekvence ve VHF pásmu </w:t>
      </w:r>
      <w:r w:rsidRPr="00FB0761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(</w:t>
      </w:r>
      <w:r w:rsidRPr="00FB0761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frekvenční rozsah od 177Mhz do 226</w:t>
      </w:r>
      <w:proofErr w:type="gramStart"/>
      <w:r w:rsidRPr="00FB0761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Mhz</w:t>
      </w:r>
      <w:r w:rsidRPr="00D76E85">
        <w:rPr>
          <w:rFonts w:cstheme="minorHAnsi"/>
          <w:color w:val="212121"/>
          <w:sz w:val="36"/>
          <w:szCs w:val="36"/>
          <w:shd w:val="clear" w:color="auto" w:fill="FFFFFF"/>
        </w:rPr>
        <w:t xml:space="preserve"> )</w:t>
      </w:r>
      <w:proofErr w:type="gramEnd"/>
      <w:r>
        <w:rPr>
          <w:rFonts w:cstheme="minorHAnsi"/>
          <w:color w:val="212121"/>
          <w:sz w:val="36"/>
          <w:szCs w:val="36"/>
          <w:shd w:val="clear" w:color="auto" w:fill="FFFFFF"/>
        </w:rPr>
        <w:t xml:space="preserve"> </w:t>
      </w:r>
      <w:r w:rsidRPr="00D76E85">
        <w:rPr>
          <w:rFonts w:cstheme="minorHAnsi"/>
          <w:color w:val="212121"/>
          <w:sz w:val="36"/>
          <w:szCs w:val="36"/>
          <w:shd w:val="clear" w:color="auto" w:fill="FFFFFF"/>
        </w:rPr>
        <w:t xml:space="preserve">Některé modely tento rozsah </w:t>
      </w:r>
      <w:proofErr w:type="spellStart"/>
      <w:r w:rsidRPr="00D76E85">
        <w:rPr>
          <w:rFonts w:cstheme="minorHAnsi"/>
          <w:color w:val="212121"/>
          <w:sz w:val="36"/>
          <w:szCs w:val="36"/>
          <w:shd w:val="clear" w:color="auto" w:fill="FFFFFF"/>
        </w:rPr>
        <w:t>proladit</w:t>
      </w:r>
      <w:proofErr w:type="spellEnd"/>
      <w:r w:rsidRPr="00D76E85">
        <w:rPr>
          <w:rFonts w:cstheme="minorHAnsi"/>
          <w:color w:val="212121"/>
          <w:sz w:val="36"/>
          <w:szCs w:val="36"/>
          <w:shd w:val="clear" w:color="auto" w:fill="FFFFFF"/>
        </w:rPr>
        <w:t xml:space="preserve"> neumožňují</w:t>
      </w:r>
      <w:r>
        <w:rPr>
          <w:rFonts w:cstheme="minorHAnsi"/>
          <w:color w:val="212121"/>
          <w:sz w:val="36"/>
          <w:szCs w:val="36"/>
          <w:shd w:val="clear" w:color="auto" w:fill="FFFFFF"/>
        </w:rPr>
        <w:t xml:space="preserve"> </w:t>
      </w:r>
      <w:r w:rsidRPr="00D76E85">
        <w:rPr>
          <w:rFonts w:cstheme="minorHAnsi"/>
          <w:color w:val="212121"/>
          <w:sz w:val="36"/>
          <w:szCs w:val="36"/>
          <w:shd w:val="clear" w:color="auto" w:fill="FFFFFF"/>
        </w:rPr>
        <w:t xml:space="preserve">např. značka </w:t>
      </w:r>
      <w:proofErr w:type="spellStart"/>
      <w:r w:rsidRPr="00D76E85">
        <w:rPr>
          <w:rFonts w:cstheme="minorHAnsi"/>
          <w:color w:val="212121"/>
          <w:sz w:val="36"/>
          <w:szCs w:val="36"/>
          <w:shd w:val="clear" w:color="auto" w:fill="FFFFFF"/>
        </w:rPr>
        <w:t>Humax</w:t>
      </w:r>
      <w:proofErr w:type="spellEnd"/>
      <w:r>
        <w:rPr>
          <w:rFonts w:cstheme="minorHAnsi"/>
          <w:color w:val="212121"/>
          <w:sz w:val="36"/>
          <w:szCs w:val="36"/>
          <w:shd w:val="clear" w:color="auto" w:fill="FFFFFF"/>
        </w:rPr>
        <w:t>.</w:t>
      </w:r>
    </w:p>
    <w:p w:rsidR="00974EB8" w:rsidRDefault="00FB0761" w:rsidP="00974EB8">
      <w:pPr>
        <w:jc w:val="both"/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</w:pP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>Během měsíce března budeme také náš systém TKR  připravovat na příjem vysílání ve formátu DVB-T2, tak aby po konečném vypnutí vysílání DVB-T došlo k plynulému přechodu na nový systém.</w:t>
      </w:r>
      <w:r w:rsidRPr="00FB0761">
        <w:rPr>
          <w:rFonts w:cstheme="minorHAnsi"/>
          <w:color w:val="212121"/>
          <w:sz w:val="36"/>
          <w:szCs w:val="36"/>
        </w:rPr>
        <w:br/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 xml:space="preserve">Pro uživatele TKR to znamená ,že pokud budou chtít přijímat toto vysílání v našem televizním kabelovém rozvodu TKR musí mít již od března roku 2020 TV přijímače vybavené tunerem </w:t>
      </w:r>
      <w:r w:rsidRPr="00F6054D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DVB-T 2</w:t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 xml:space="preserve"> a </w:t>
      </w:r>
      <w:proofErr w:type="spellStart"/>
      <w:r w:rsidRPr="00F6054D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kodováním</w:t>
      </w:r>
      <w:proofErr w:type="spellEnd"/>
      <w:r w:rsidR="00F6054D" w:rsidRPr="00F6054D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 xml:space="preserve"> </w:t>
      </w:r>
      <w:r w:rsidRPr="00F6054D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HEVC</w:t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 xml:space="preserve"> (nebo také bývá označován </w:t>
      </w:r>
      <w:r w:rsidRPr="00F6054D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H.265</w:t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>).</w:t>
      </w:r>
      <w:r w:rsidRPr="00FB0761">
        <w:rPr>
          <w:rFonts w:cstheme="minorHAnsi"/>
          <w:color w:val="212121"/>
          <w:sz w:val="36"/>
          <w:szCs w:val="36"/>
        </w:rPr>
        <w:br/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 xml:space="preserve">Další levnější variantou je doplnit a propojit stávající TV přijímač s externím seto-boxem s tunerem pro příjem vysílání </w:t>
      </w:r>
      <w:r w:rsidRPr="00F6054D">
        <w:rPr>
          <w:rFonts w:cstheme="minorHAnsi"/>
          <w:b/>
          <w:bCs/>
          <w:color w:val="212121"/>
          <w:sz w:val="36"/>
          <w:szCs w:val="36"/>
          <w:shd w:val="clear" w:color="auto" w:fill="FFFFFF"/>
        </w:rPr>
        <w:t>DVB-T2 /H.265</w:t>
      </w:r>
    </w:p>
    <w:p w:rsidR="009A5D73" w:rsidRPr="00974EB8" w:rsidRDefault="00FB0761" w:rsidP="00974EB8">
      <w:pPr>
        <w:rPr>
          <w:rFonts w:cstheme="minorHAnsi"/>
          <w:color w:val="212121"/>
          <w:sz w:val="36"/>
          <w:szCs w:val="36"/>
        </w:rPr>
      </w:pPr>
      <w:r w:rsidRPr="00FB0761">
        <w:rPr>
          <w:rFonts w:cstheme="minorHAnsi"/>
          <w:color w:val="212121"/>
          <w:sz w:val="36"/>
          <w:szCs w:val="36"/>
        </w:rPr>
        <w:br/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>TV přijímače i seto-boxy pro příjem vysílání DVB-T</w:t>
      </w:r>
      <w:proofErr w:type="gramStart"/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>2 ,</w:t>
      </w:r>
      <w:proofErr w:type="gramEnd"/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 xml:space="preserve"> </w:t>
      </w:r>
      <w:r w:rsidRPr="00FB0761">
        <w:rPr>
          <w:rFonts w:cstheme="minorHAnsi"/>
          <w:color w:val="212121"/>
          <w:sz w:val="36"/>
          <w:szCs w:val="36"/>
          <w:shd w:val="clear" w:color="auto" w:fill="FFFFFF"/>
        </w:rPr>
        <w:t>H.265 vhodné pro příjem v ČR jsou označení nálepkou certifikováno ( schváleno ) pro</w:t>
      </w:r>
      <w:r w:rsidR="00974EB8">
        <w:rPr>
          <w:rFonts w:cstheme="minorHAnsi"/>
          <w:color w:val="212121"/>
          <w:sz w:val="36"/>
          <w:szCs w:val="36"/>
          <w:shd w:val="clear" w:color="auto" w:fill="FFFFFF"/>
        </w:rPr>
        <w:t xml:space="preserve"> příjem v ČR.</w:t>
      </w:r>
      <w:bookmarkStart w:id="0" w:name="_GoBack"/>
      <w:bookmarkEnd w:id="0"/>
    </w:p>
    <w:sectPr w:rsidR="009A5D73" w:rsidRPr="00974EB8" w:rsidSect="009A5D73">
      <w:pgSz w:w="11907" w:h="16839" w:code="9"/>
      <w:pgMar w:top="1134" w:right="851" w:bottom="1134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D2"/>
    <w:rsid w:val="00171CD2"/>
    <w:rsid w:val="0018417C"/>
    <w:rsid w:val="003462CF"/>
    <w:rsid w:val="00475716"/>
    <w:rsid w:val="006D2227"/>
    <w:rsid w:val="00974EB8"/>
    <w:rsid w:val="009A5D73"/>
    <w:rsid w:val="00AF044A"/>
    <w:rsid w:val="00D76E85"/>
    <w:rsid w:val="00F6054D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92DE"/>
  <w15:chartTrackingRefBased/>
  <w15:docId w15:val="{A0549B64-0BA5-416D-96AC-4BB2B76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dc:description/>
  <cp:lastModifiedBy>Leicmanová</cp:lastModifiedBy>
  <cp:revision>2</cp:revision>
  <cp:lastPrinted>2020-01-22T14:46:00Z</cp:lastPrinted>
  <dcterms:created xsi:type="dcterms:W3CDTF">2020-01-22T15:55:00Z</dcterms:created>
  <dcterms:modified xsi:type="dcterms:W3CDTF">2020-01-22T15:55:00Z</dcterms:modified>
</cp:coreProperties>
</file>